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A23" w:rsidRDefault="00E922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EA1A23" w:rsidRDefault="00EE6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ВЕРХНЕПЛАВИЦКОГО </w:t>
      </w:r>
      <w:r w:rsidR="00E922D8">
        <w:rPr>
          <w:rFonts w:ascii="Times New Roman" w:hAnsi="Times New Roman"/>
          <w:b/>
          <w:sz w:val="24"/>
          <w:szCs w:val="24"/>
        </w:rPr>
        <w:t xml:space="preserve"> СЕЛЬСКОГО</w:t>
      </w:r>
      <w:proofErr w:type="gramEnd"/>
      <w:r w:rsidR="00E922D8">
        <w:rPr>
          <w:rFonts w:ascii="Times New Roman" w:hAnsi="Times New Roman"/>
          <w:b/>
          <w:sz w:val="24"/>
          <w:szCs w:val="24"/>
        </w:rPr>
        <w:t xml:space="preserve">  ПОСЕЛЕНИЯ</w:t>
      </w:r>
    </w:p>
    <w:p w:rsidR="00EA1A23" w:rsidRDefault="00E922D8">
      <w:pPr>
        <w:tabs>
          <w:tab w:val="left" w:pos="576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ВЕРХНЕХАВСКОГО  МУНИЦИПАЛЬНОГО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РАЙОНА </w:t>
      </w:r>
    </w:p>
    <w:p w:rsidR="00EA1A23" w:rsidRDefault="00E922D8">
      <w:pPr>
        <w:tabs>
          <w:tab w:val="left" w:pos="576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ВОРОНЕЖСКОЙ  ОБЛАСТИ</w:t>
      </w:r>
      <w:proofErr w:type="gramEnd"/>
    </w:p>
    <w:p w:rsidR="00EA1A23" w:rsidRDefault="00EA1A23">
      <w:pPr>
        <w:tabs>
          <w:tab w:val="left" w:pos="576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1A23" w:rsidRDefault="00E922D8">
      <w:pPr>
        <w:tabs>
          <w:tab w:val="left" w:pos="576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ПОСТАНОВЛЕНИЕ </w:t>
      </w:r>
    </w:p>
    <w:p w:rsidR="00EA1A23" w:rsidRDefault="00EE6ECF">
      <w:pPr>
        <w:tabs>
          <w:tab w:val="left" w:pos="576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0</w:t>
      </w:r>
      <w:r w:rsidR="00E3589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февраля  </w:t>
      </w:r>
      <w:r w:rsidR="00E922D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proofErr w:type="gramEnd"/>
      <w:r w:rsidR="00E922D8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E922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A1A23" w:rsidRDefault="00E922D8">
      <w:pPr>
        <w:tabs>
          <w:tab w:val="left" w:pos="5760"/>
        </w:tabs>
        <w:spacing w:after="0" w:line="240" w:lineRule="auto"/>
        <w:ind w:right="359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с. </w:t>
      </w:r>
      <w:r w:rsidR="00EE6ECF">
        <w:rPr>
          <w:rFonts w:ascii="Times New Roman" w:eastAsia="Times New Roman" w:hAnsi="Times New Roman"/>
          <w:sz w:val="24"/>
          <w:szCs w:val="24"/>
          <w:lang w:eastAsia="ru-RU"/>
        </w:rPr>
        <w:t>Верхняя Плавица</w:t>
      </w:r>
    </w:p>
    <w:p w:rsidR="00EA1A23" w:rsidRDefault="00EA1A23">
      <w:pPr>
        <w:tabs>
          <w:tab w:val="left" w:pos="5760"/>
        </w:tabs>
        <w:spacing w:after="0" w:line="240" w:lineRule="auto"/>
        <w:ind w:right="359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1A23" w:rsidRDefault="00E922D8">
      <w:pPr>
        <w:tabs>
          <w:tab w:val="left" w:pos="5760"/>
        </w:tabs>
        <w:spacing w:after="0" w:line="240" w:lineRule="auto"/>
        <w:ind w:right="35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EA1A23" w:rsidRDefault="00E922D8">
      <w:pPr>
        <w:tabs>
          <w:tab w:val="left" w:pos="5760"/>
        </w:tabs>
        <w:spacing w:after="0" w:line="240" w:lineRule="auto"/>
        <w:ind w:right="35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EE6ECF">
        <w:rPr>
          <w:rFonts w:ascii="Times New Roman" w:hAnsi="Times New Roman"/>
          <w:sz w:val="24"/>
          <w:szCs w:val="24"/>
        </w:rPr>
        <w:t>Верхнеплавицкого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Верхнехавского муниципального района от</w:t>
      </w:r>
      <w:r w:rsidR="00EE6ECF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.11.2017 г. № </w:t>
      </w:r>
      <w:r w:rsidR="00EE6EC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Верхнеплавицкого сельского поселения Верхнехавского муниципального района Воронежской области»</w:t>
      </w:r>
    </w:p>
    <w:p w:rsidR="00EA1A23" w:rsidRDefault="00EA1A23">
      <w:pPr>
        <w:tabs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A23" w:rsidRDefault="00E922D8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Рассмотрев протест прокурора Верхнехавского района от 27.06.2022 № 2-1-2022, 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Указа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администрация Верхнеплавицкого сельского поселения</w:t>
      </w:r>
    </w:p>
    <w:p w:rsidR="00EA1A23" w:rsidRDefault="00E922D8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EA1A23" w:rsidRDefault="00EA1A23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1A23" w:rsidRDefault="00E922D8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в постановление администрации Верхнеплавицкого сельского поселения Верхнехавского муниципального района от 14.11.2017 г. № 40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Верхнеплавицкого сельского поселения Верхнехавского муниципального района Воронежской области» следующие изменения:</w:t>
      </w:r>
    </w:p>
    <w:p w:rsidR="00EA1A23" w:rsidRDefault="00E922D8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пп</w:t>
      </w:r>
      <w:proofErr w:type="spellEnd"/>
      <w:r>
        <w:rPr>
          <w:rFonts w:ascii="Times New Roman" w:hAnsi="Times New Roman"/>
          <w:sz w:val="24"/>
          <w:szCs w:val="24"/>
        </w:rPr>
        <w:t xml:space="preserve">. а) п. 6. Изложить </w:t>
      </w:r>
      <w:proofErr w:type="gramStart"/>
      <w:r>
        <w:rPr>
          <w:rFonts w:ascii="Times New Roman" w:hAnsi="Times New Roman"/>
          <w:sz w:val="24"/>
          <w:szCs w:val="24"/>
        </w:rPr>
        <w:t>в  следующей</w:t>
      </w:r>
      <w:proofErr w:type="gramEnd"/>
      <w:r>
        <w:rPr>
          <w:rFonts w:ascii="Times New Roman" w:hAnsi="Times New Roman"/>
          <w:sz w:val="24"/>
          <w:szCs w:val="24"/>
        </w:rPr>
        <w:t xml:space="preserve"> редакции:</w:t>
      </w:r>
    </w:p>
    <w:p w:rsidR="00EA1A23" w:rsidRDefault="00E922D8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 w:cs="Arial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председатель комиссии - </w:t>
      </w:r>
      <w:r>
        <w:rPr>
          <w:rFonts w:ascii="Times New Roman" w:hAnsi="Times New Roman" w:cs="Arial"/>
          <w:sz w:val="24"/>
          <w:szCs w:val="24"/>
        </w:rPr>
        <w:t xml:space="preserve">специалист администрации Верхнеплавицкого сельского поселения. </w:t>
      </w:r>
    </w:p>
    <w:p w:rsidR="00EA1A23" w:rsidRDefault="00EA1A23">
      <w:pPr>
        <w:pStyle w:val="a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A1A23" w:rsidRDefault="00E922D8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Контроль за </w:t>
      </w:r>
      <w:proofErr w:type="gramStart"/>
      <w:r>
        <w:rPr>
          <w:rFonts w:ascii="Times New Roman" w:hAnsi="Times New Roman"/>
          <w:sz w:val="24"/>
          <w:szCs w:val="24"/>
        </w:rPr>
        <w:t>исполнением  настоящего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постановления оставляю за собой.</w:t>
      </w:r>
    </w:p>
    <w:p w:rsidR="00EA1A23" w:rsidRDefault="00E922D8">
      <w:pPr>
        <w:tabs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A1A23" w:rsidRDefault="00EA1A23">
      <w:pPr>
        <w:tabs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A23" w:rsidRDefault="00E922D8">
      <w:pPr>
        <w:tabs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EA1A23" w:rsidRDefault="00E922D8">
      <w:pPr>
        <w:tabs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Верхнеплавицкого сельского поселения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Л.Л.Гуренкова</w:t>
      </w:r>
      <w:proofErr w:type="spellEnd"/>
    </w:p>
    <w:p w:rsidR="00EA1A23" w:rsidRDefault="00EA1A23">
      <w:pPr>
        <w:tabs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A23" w:rsidRDefault="00EA1A23">
      <w:pPr>
        <w:tabs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A23" w:rsidRDefault="00EA1A23"/>
    <w:sectPr w:rsidR="00EA1A2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A23"/>
    <w:rsid w:val="00D85B6E"/>
    <w:rsid w:val="00E35890"/>
    <w:rsid w:val="00E922D8"/>
    <w:rsid w:val="00EA1A23"/>
    <w:rsid w:val="00EE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09314"/>
  <w15:docId w15:val="{65C8D92A-8F03-47D1-8896-EE53BCD9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90417"/>
    <w:pPr>
      <w:spacing w:after="160" w:line="252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No Spacing"/>
    <w:uiPriority w:val="1"/>
    <w:qFormat/>
    <w:rsid w:val="00AA2D6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Воронежской области от 28.12.2007 N 175-ОЗ(ред. от 25.03.2022)"О муниципальной службе в Воронежской области"(принят Воронежской областной Думой 19.12.2007)(вместе с "Реестром должностей муниципальной службы в Воронежской области")</vt:lpstr>
    </vt:vector>
  </TitlesOfParts>
  <Company>КонсультантПлюс Версия 4022.00.15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Воронежской области от 28.12.2007 N 175-ОЗ(ред. от 25.03.2022)"О муниципальной службе в Воронежской области"(принят Воронежской областной Думой 19.12.2007)(вместе с "Реестром должностей муниципальной службы в Воронежской области")</dc:title>
  <dc:subject/>
  <dc:creator>Специалист</dc:creator>
  <dc:description/>
  <cp:lastModifiedBy>verhplav</cp:lastModifiedBy>
  <cp:revision>6</cp:revision>
  <cp:lastPrinted>2023-02-09T06:01:00Z</cp:lastPrinted>
  <dcterms:created xsi:type="dcterms:W3CDTF">2022-07-12T11:31:00Z</dcterms:created>
  <dcterms:modified xsi:type="dcterms:W3CDTF">2023-02-09T06:01:00Z</dcterms:modified>
  <dc:language>ru-RU</dc:language>
</cp:coreProperties>
</file>